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Памятка педагогу и родителям об общих признаках потребления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психоактивных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 веществ и наркотических средств подростками, действиях при обнаружении наркотических средств и сильнодействующих веществ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ПАМЯТКА ПЕДАГОГУ И РОДИТЕЛЯМ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 I. Общие признаки начала употребления </w:t>
      </w:r>
      <w:proofErr w:type="spellStart"/>
      <w:r>
        <w:rPr>
          <w:rFonts w:ascii="Verdana" w:hAnsi="Verdana"/>
          <w:color w:val="000000"/>
          <w:sz w:val="20"/>
          <w:szCs w:val="20"/>
        </w:rPr>
        <w:t>психоактивных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наркотических веществ подростками, а также возможность использования подрост при совершении преступлений.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    Меняется рисунок поведения подростка. Он старается не разговаривать в Вашем присутствии по телефону, а в беседах с друзьями активно использует сленг, так что создается впечатление эзопова языка.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    В общении с Вами он становится резким, раздражительным, вспыльчивым. Меняется круг друзей, которые, в отличие от прежних товарищей, явно не спешат знакомиться с Вами, а то и просто избегают этого, стараются исчезнуть из дома при Вашем появлении.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   Подросток без видимой причины теряет в весе, с трудом засыпает ночью, а в дневное время находится в полусонном состоянии.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   Зрачки либо постоянно расширены, либо сужены и практически не реагируют на свет.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   Из дома начинают пропадать вещи, в первую очередь - его собственные.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   На венах появляются следы уколов (чаще это вены на предплечьях, локтевых, ямках, под коленями, в области паха). В квартире обнаруживаются шприцы, мелкие пакетики (блистеры) со следами порошка, либо веществ растительного происхождения.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7.   При употреблении наркотических средств путем курения внимание должны привлекать: характерный смолистый запах, остатки сухих стеблей и листьев растений в карманах и пакетиках, приспособления для курения (чилимы, трубочки, </w:t>
      </w:r>
      <w:proofErr w:type="spellStart"/>
      <w:r>
        <w:rPr>
          <w:rFonts w:ascii="Verdana" w:hAnsi="Verdana"/>
          <w:color w:val="000000"/>
          <w:sz w:val="20"/>
          <w:szCs w:val="20"/>
        </w:rPr>
        <w:t>бонги</w:t>
      </w:r>
      <w:proofErr w:type="spellEnd"/>
      <w:r>
        <w:rPr>
          <w:rFonts w:ascii="Verdana" w:hAnsi="Verdana"/>
          <w:color w:val="000000"/>
          <w:sz w:val="20"/>
          <w:szCs w:val="20"/>
        </w:rPr>
        <w:t>, самодельные кальяны).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8.   Эпизодическое наличие крупных или </w:t>
      </w:r>
      <w:proofErr w:type="gramStart"/>
      <w:r>
        <w:rPr>
          <w:rFonts w:ascii="Verdana" w:hAnsi="Verdana"/>
          <w:color w:val="000000"/>
          <w:sz w:val="20"/>
          <w:szCs w:val="20"/>
        </w:rPr>
        <w:t>непонятного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происхожделия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больших сумм денег, не соответствующих достатку семьи. Появляется стремление занять деньги или отобрать их </w:t>
      </w:r>
      <w:proofErr w:type="gramStart"/>
      <w:r>
        <w:rPr>
          <w:rFonts w:ascii="Verdana" w:hAnsi="Verdana"/>
          <w:color w:val="000000"/>
          <w:sz w:val="20"/>
          <w:szCs w:val="20"/>
        </w:rPr>
        <w:t>у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более слабых.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9.  Изменение аппетита - от полного отсутствия до резкого усиления, </w:t>
      </w:r>
      <w:proofErr w:type="gramStart"/>
      <w:r>
        <w:rPr>
          <w:rFonts w:ascii="Verdana" w:hAnsi="Verdana"/>
          <w:color w:val="000000"/>
          <w:sz w:val="20"/>
          <w:szCs w:val="20"/>
        </w:rPr>
        <w:t>обжорства</w:t>
      </w:r>
      <w:proofErr w:type="gramEnd"/>
      <w:r>
        <w:rPr>
          <w:rFonts w:ascii="Verdana" w:hAnsi="Verdana"/>
          <w:color w:val="000000"/>
          <w:sz w:val="20"/>
          <w:szCs w:val="20"/>
        </w:rPr>
        <w:t>, периодически тошнота, рвота.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10. Обратить особое внимание на общение подростка в социальных сетях: «В контакте», «Одноклассники» с незнакомыми людьми, в том числе предлагающих возможность быстрого заработка. Переход на использование приложений </w:t>
      </w:r>
      <w:proofErr w:type="spellStart"/>
      <w:r>
        <w:rPr>
          <w:rFonts w:ascii="Verdana" w:hAnsi="Verdana"/>
          <w:color w:val="000000"/>
          <w:sz w:val="20"/>
          <w:szCs w:val="20"/>
        </w:rPr>
        <w:t>Виполе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Vipole</w:t>
      </w:r>
      <w:proofErr w:type="spellEnd"/>
      <w:r>
        <w:rPr>
          <w:rFonts w:ascii="Verdana" w:hAnsi="Verdana"/>
          <w:color w:val="000000"/>
          <w:sz w:val="20"/>
          <w:szCs w:val="20"/>
        </w:rPr>
        <w:t>) Телеграмм (</w:t>
      </w:r>
      <w:proofErr w:type="spellStart"/>
      <w:r>
        <w:rPr>
          <w:rFonts w:ascii="Verdana" w:hAnsi="Verdana"/>
          <w:color w:val="000000"/>
          <w:sz w:val="20"/>
          <w:szCs w:val="20"/>
        </w:rPr>
        <w:t>Telegram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</w:t>
      </w:r>
      <w:proofErr w:type="spellStart"/>
      <w:r>
        <w:rPr>
          <w:rFonts w:ascii="Verdana" w:hAnsi="Verdana"/>
          <w:color w:val="000000"/>
          <w:sz w:val="20"/>
          <w:szCs w:val="20"/>
        </w:rPr>
        <w:t>Бросикс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Brosix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популярных </w:t>
      </w:r>
      <w:proofErr w:type="spellStart"/>
      <w:r>
        <w:rPr>
          <w:rFonts w:ascii="Verdana" w:hAnsi="Verdana"/>
          <w:color w:val="000000"/>
          <w:sz w:val="20"/>
          <w:szCs w:val="20"/>
        </w:rPr>
        <w:t>Вотсапп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Вибер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Фэйсбук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Айсикью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 II. Действия при обнаружении наркотических и других сильнодействующих веществ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  Если вещества, которые предположительно являются </w:t>
      </w:r>
      <w:proofErr w:type="spellStart"/>
      <w:r>
        <w:rPr>
          <w:rFonts w:ascii="Verdana" w:hAnsi="Verdana"/>
          <w:color w:val="000000"/>
          <w:sz w:val="20"/>
          <w:szCs w:val="20"/>
        </w:rPr>
        <w:t>психоактивными</w:t>
      </w:r>
      <w:proofErr w:type="spellEnd"/>
      <w:r>
        <w:rPr>
          <w:rFonts w:ascii="Verdana" w:hAnsi="Verdana"/>
          <w:color w:val="000000"/>
          <w:sz w:val="20"/>
          <w:szCs w:val="20"/>
        </w:rPr>
        <w:t>, находятся у подростка, ни в коем случае не пытайтесь сами изъять эти вещества. Изъяв у подростка наркотические и психотропные вещества, вы по факту принимаете эти         вещества на хранение. А согласно действующему законодательству, незаконное хранение наркотических средств или психотропных веществ, является уголовно наказуемым деянием (ст. 228 УК РФ).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2.   По возможности изолируйте данного подростка в отдельное помещение, при этом не оставляйте подростка без присмотра,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3.   Немедленно поставьте в известность о случившемся руководителей образовательного учреждения.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4.   Сообщите о случившемся в органы внутренних дел.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5.   Известите о случившемся родителей или опекунов подростка.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 III. Если у Вас возникли подозрения, что подросток находится в состоянии алкогольного или наркотического опьянения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таком случае: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  Удалить учащегося из класса, отделить его от одноклассников,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 2.  Немедленно поставить в известность руководителей образовательного учреждения,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 3.  Срочно вызвать медицинского работника образовательного учреждения,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          4.  В случае, когда состояние подростка может быть расценено как состояние алкогольного или наркотического опьянения, немедленно известить о случившемся родителей или опекунов подростка.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 5. Нецелесообразно проведение немедленного разбирательства причин и обстоятельств употребления алкоголя или наркотиков.</w:t>
      </w:r>
    </w:p>
    <w:p w:rsidR="00720833" w:rsidRDefault="00720833" w:rsidP="007208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 6. При совершении подростком хулиганских действий целесообразно прибегнуть к помощи правоохранительных органов.</w:t>
      </w:r>
    </w:p>
    <w:p w:rsidR="00EB56FA" w:rsidRDefault="00EB56FA"/>
    <w:sectPr w:rsidR="00EB56FA" w:rsidSect="00EB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33"/>
    <w:rsid w:val="00720833"/>
    <w:rsid w:val="00E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2018-03-26T16:18:00Z</dcterms:created>
  <dcterms:modified xsi:type="dcterms:W3CDTF">2018-03-26T16:19:00Z</dcterms:modified>
</cp:coreProperties>
</file>